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齐鲁师范学院</w:t>
      </w:r>
      <w:r>
        <w:rPr>
          <w:rFonts w:ascii="方正小标宋简体" w:eastAsia="方正小标宋简体"/>
          <w:sz w:val="36"/>
          <w:szCs w:val="36"/>
        </w:rPr>
        <w:t>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eastAsia="方正小标宋简体"/>
          <w:sz w:val="36"/>
          <w:szCs w:val="36"/>
        </w:rPr>
        <w:t>年对口贯通</w:t>
      </w:r>
      <w:r>
        <w:rPr>
          <w:rFonts w:ascii="方正小标宋简体" w:eastAsia="方正小标宋简体"/>
          <w:sz w:val="36"/>
          <w:szCs w:val="36"/>
        </w:rPr>
        <w:t>分段培养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转段综合测试</w:t>
      </w:r>
      <w:r>
        <w:rPr>
          <w:rFonts w:hint="eastAsia" w:ascii="方正小标宋简体" w:eastAsia="方正小标宋简体"/>
          <w:sz w:val="36"/>
          <w:szCs w:val="36"/>
        </w:rPr>
        <w:t>专业基本技能考试参考范围及</w:t>
      </w:r>
      <w:r>
        <w:rPr>
          <w:rFonts w:ascii="方正小标宋简体" w:eastAsia="方正小标宋简体"/>
          <w:sz w:val="36"/>
          <w:szCs w:val="36"/>
        </w:rPr>
        <w:t>要求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一、小学</w:t>
      </w:r>
      <w:r>
        <w:rPr>
          <w:rFonts w:ascii="黑体" w:hAnsi="黑体" w:eastAsia="黑体"/>
          <w:sz w:val="32"/>
          <w:szCs w:val="32"/>
        </w:rPr>
        <w:t>教育</w:t>
      </w:r>
      <w:r>
        <w:rPr>
          <w:rFonts w:hint="eastAsia" w:ascii="黑体" w:hAnsi="黑体" w:eastAsia="黑体"/>
          <w:sz w:val="32"/>
          <w:szCs w:val="32"/>
        </w:rPr>
        <w:t>专业</w:t>
      </w:r>
      <w:r>
        <w:rPr>
          <w:rFonts w:ascii="黑体" w:hAnsi="黑体" w:eastAsia="黑体"/>
          <w:sz w:val="32"/>
          <w:szCs w:val="32"/>
        </w:rPr>
        <w:t>基本技能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（一）教师口语（小学教育）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考试内容由抽取项目和自选项目组成，两项合并打分，时间原则上控制在5分钟之内。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1．抽取项目考试内容：现场抽取一份材料进行朗读。要求：声音洪亮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口齿清楚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语气连贯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普通话标准，时长限定2-3分钟。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2．自选项目考试内容: 讲故事。考生自选题目，完整讲述一则故事。要求做到语言流畅、声情并茂、态势语得体恰当。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要求：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（1）故事主题适合小学学生，内容积极向上，具有一定的教育意义。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（2）故事范围：中外神话故事，寓言故事、童话故事、历史故事、伟人名人故事、红色革命故事。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（3）故事讲述时长限定2-3分钟。</w:t>
      </w:r>
    </w:p>
    <w:p>
      <w:pPr>
        <w:ind w:firstLine="640" w:firstLineChars="200"/>
        <w:rPr>
          <w:rFonts w:hint="eastAsia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美术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考试内容为简笔画，分独幅简笔画及命题简笔画，考试时间90分钟。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1．独幅简笔画：根据题目要求进行简笔画创作。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2．命题简笔画：根据文字描述用三格形式表现成语故事。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参考范围：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用点、线、面（三角形、正方形、矩形、梯形、圆形等）等绘画要素创作简单的物体形象。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用简笔画呈现下列物象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人物：不同年龄不同性别的的人物形象、不同职业形象、不同人物表情等。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动物：常见哺乳动物、鸟类、家禽、鱼类、昆虫等。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植物：常见树木、花卉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如松树、柳树、椰子树、竹子，向日葵、牵牛花、玫瑰、荷花、菊花、仙人掌、蒲公英等。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食品：常见水果及蔬菜类、粮食、熟食等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建筑：平房、高楼、民居、宫殿等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日常用品：常见家用电器，厨房用品，文体用品等。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交通工具：常见交通工具。如：直升飞机、客机、热气球、出租车、公交车、校车、卡车、救护车、摩托车、火车、帆船、轮船、潜水艇等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自然风景：山、河、湖、海、日、月、星、云、雨、雪等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二、学前</w:t>
      </w:r>
      <w:r>
        <w:rPr>
          <w:rFonts w:ascii="黑体" w:hAnsi="黑体" w:eastAsia="黑体"/>
          <w:sz w:val="32"/>
          <w:szCs w:val="32"/>
        </w:rPr>
        <w:t>教育</w:t>
      </w:r>
      <w:r>
        <w:rPr>
          <w:rFonts w:hint="eastAsia" w:ascii="黑体" w:hAnsi="黑体" w:eastAsia="黑体"/>
          <w:sz w:val="32"/>
          <w:szCs w:val="32"/>
        </w:rPr>
        <w:t>专业</w:t>
      </w:r>
      <w:r>
        <w:rPr>
          <w:rFonts w:ascii="黑体" w:hAnsi="黑体" w:eastAsia="黑体"/>
          <w:sz w:val="32"/>
          <w:szCs w:val="32"/>
        </w:rPr>
        <w:t>基本技能</w:t>
      </w:r>
    </w:p>
    <w:p>
      <w:pPr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（一）声乐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考试内容由抽选项目和自选项目组成，两项合并打分，演唱总时长控制在5分钟以内，用伴奏带进行伴奏。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1.抽取项目考试内容：现场抽取一首曲目进行演唱。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2.自选项目考试内容：自选一首学校所学曲目之外的歌曲进行演唱。</w:t>
      </w:r>
    </w:p>
    <w:p>
      <w:pPr>
        <w:ind w:firstLine="640" w:firstLineChars="200"/>
        <w:rPr>
          <w:rFonts w:hint="eastAsia" w:ascii="楷体" w:hAnsi="楷体" w:eastAsia="楷体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sz w:val="32"/>
          <w:szCs w:val="32"/>
        </w:rPr>
        <w:t>）教师口语</w:t>
      </w:r>
      <w:r>
        <w:rPr>
          <w:rFonts w:hint="eastAsia" w:ascii="楷体" w:hAnsi="楷体" w:eastAsia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学前教育</w:t>
      </w:r>
      <w:r>
        <w:rPr>
          <w:rFonts w:hint="eastAsia" w:ascii="楷体" w:hAnsi="楷体" w:eastAsia="楷体"/>
          <w:sz w:val="32"/>
          <w:szCs w:val="32"/>
          <w:lang w:eastAsia="zh-CN"/>
        </w:rPr>
        <w:t>）</w:t>
      </w:r>
    </w:p>
    <w:p>
      <w:pPr>
        <w:pStyle w:val="10"/>
        <w:ind w:left="160" w:leftChars="76"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考试内容由抽取项目和自选项目组成，两项</w:t>
      </w:r>
      <w:r>
        <w:rPr>
          <w:rFonts w:ascii="仿宋_GB2312" w:eastAsia="仿宋_GB2312"/>
          <w:sz w:val="32"/>
          <w:szCs w:val="32"/>
        </w:rPr>
        <w:t>合并打分，时间</w:t>
      </w:r>
      <w:r>
        <w:rPr>
          <w:rFonts w:hint="eastAsia" w:ascii="仿宋_GB2312" w:eastAsia="仿宋_GB2312"/>
          <w:sz w:val="32"/>
          <w:szCs w:val="32"/>
        </w:rPr>
        <w:t>原则上控制在5分钟</w:t>
      </w:r>
      <w:r>
        <w:rPr>
          <w:rFonts w:ascii="仿宋_GB2312" w:eastAsia="仿宋_GB2312"/>
          <w:sz w:val="32"/>
          <w:szCs w:val="32"/>
        </w:rPr>
        <w:t>之内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10"/>
        <w:ind w:left="160" w:leftChars="76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1．</w:t>
      </w:r>
      <w:r>
        <w:rPr>
          <w:rFonts w:hint="eastAsia" w:ascii="仿宋_GB2312" w:eastAsia="仿宋_GB2312"/>
          <w:sz w:val="32"/>
          <w:szCs w:val="32"/>
        </w:rPr>
        <w:t>抽取项目考试内容：现场抽取一份材料进行朗读；时长限定2-3分钟。</w:t>
      </w:r>
    </w:p>
    <w:p>
      <w:pPr>
        <w:pStyle w:val="10"/>
        <w:ind w:left="160" w:leftChars="76"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2．自选项目考试内容: 可直接声情并茂的讲述神话故事、寓言故事、童话故事、幼儿生活故事，也可以进行图画故事书（绘本）的讲读。</w:t>
      </w:r>
    </w:p>
    <w:p>
      <w:pPr>
        <w:pStyle w:val="10"/>
        <w:ind w:left="160" w:leftChars="76"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要求：</w:t>
      </w:r>
      <w:r>
        <w:rPr>
          <w:rFonts w:hint="eastAsia" w:ascii="仿宋_GB2312" w:eastAsia="仿宋_GB2312"/>
          <w:sz w:val="32"/>
          <w:szCs w:val="32"/>
        </w:rPr>
        <w:t>故事主题突出，内容积极向上，具有一定的教育意义。自选材料讲述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时长限定2-3分钟。</w:t>
      </w:r>
    </w:p>
    <w:p/>
    <w:sectPr>
      <w:footerReference r:id="rId3" w:type="default"/>
      <w:footerReference r:id="rId4" w:type="even"/>
      <w:pgSz w:w="11906" w:h="16838"/>
      <w:pgMar w:top="1418" w:right="1361" w:bottom="1418" w:left="1361" w:header="851" w:footer="56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  <w:sz w:val="24"/>
        <w:szCs w:val="24"/>
      </w:rPr>
    </w:pPr>
    <w:r>
      <w:rPr>
        <w:rStyle w:val="7"/>
        <w:sz w:val="24"/>
        <w:szCs w:val="24"/>
      </w:rPr>
      <w:fldChar w:fldCharType="begin"/>
    </w:r>
    <w:r>
      <w:rPr>
        <w:rStyle w:val="7"/>
        <w:sz w:val="24"/>
        <w:szCs w:val="24"/>
      </w:rPr>
      <w:instrText xml:space="preserve">PAGE  </w:instrText>
    </w:r>
    <w:r>
      <w:rPr>
        <w:rStyle w:val="7"/>
        <w:sz w:val="24"/>
        <w:szCs w:val="24"/>
      </w:rPr>
      <w:fldChar w:fldCharType="separate"/>
    </w:r>
    <w:r>
      <w:rPr>
        <w:rStyle w:val="7"/>
        <w:sz w:val="24"/>
        <w:szCs w:val="24"/>
      </w:rPr>
      <w:t>- 1 -</w:t>
    </w:r>
    <w:r>
      <w:rPr>
        <w:rStyle w:val="7"/>
        <w:sz w:val="24"/>
        <w:szCs w:val="2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TlmN2MyMzg5ZmEzZTk1MDAxZjI5ZDlmNjdkOGUifQ=="/>
  </w:docVars>
  <w:rsids>
    <w:rsidRoot w:val="00B57159"/>
    <w:rsid w:val="00057FB1"/>
    <w:rsid w:val="0007188A"/>
    <w:rsid w:val="000768E7"/>
    <w:rsid w:val="000B5E66"/>
    <w:rsid w:val="000D54D9"/>
    <w:rsid w:val="000E36F2"/>
    <w:rsid w:val="001009B1"/>
    <w:rsid w:val="00162CB9"/>
    <w:rsid w:val="00280ED5"/>
    <w:rsid w:val="002F4750"/>
    <w:rsid w:val="00306A2D"/>
    <w:rsid w:val="003A0361"/>
    <w:rsid w:val="003B3039"/>
    <w:rsid w:val="004050A7"/>
    <w:rsid w:val="004776D9"/>
    <w:rsid w:val="004A40BB"/>
    <w:rsid w:val="004D2515"/>
    <w:rsid w:val="004D4EBA"/>
    <w:rsid w:val="004F68A8"/>
    <w:rsid w:val="00554089"/>
    <w:rsid w:val="00572C28"/>
    <w:rsid w:val="005B0174"/>
    <w:rsid w:val="005F2ACA"/>
    <w:rsid w:val="0066746A"/>
    <w:rsid w:val="00694A8D"/>
    <w:rsid w:val="00777665"/>
    <w:rsid w:val="007A0733"/>
    <w:rsid w:val="007E35C0"/>
    <w:rsid w:val="008012C4"/>
    <w:rsid w:val="008554A0"/>
    <w:rsid w:val="008A5DF0"/>
    <w:rsid w:val="008A740C"/>
    <w:rsid w:val="008E1D2F"/>
    <w:rsid w:val="0094121D"/>
    <w:rsid w:val="009C4F4F"/>
    <w:rsid w:val="00A0038D"/>
    <w:rsid w:val="00AE42F6"/>
    <w:rsid w:val="00B57159"/>
    <w:rsid w:val="00B66CAB"/>
    <w:rsid w:val="00BE3F08"/>
    <w:rsid w:val="00C55259"/>
    <w:rsid w:val="00CB1EDC"/>
    <w:rsid w:val="00CE3501"/>
    <w:rsid w:val="00CE7FE7"/>
    <w:rsid w:val="00D819DB"/>
    <w:rsid w:val="00DA70B9"/>
    <w:rsid w:val="00DD07B0"/>
    <w:rsid w:val="00DD49B5"/>
    <w:rsid w:val="00EC242C"/>
    <w:rsid w:val="00F47F9E"/>
    <w:rsid w:val="03680D7C"/>
    <w:rsid w:val="23300859"/>
    <w:rsid w:val="3149758F"/>
    <w:rsid w:val="32F94D12"/>
    <w:rsid w:val="35D151B4"/>
    <w:rsid w:val="3BD31FD1"/>
    <w:rsid w:val="3D101832"/>
    <w:rsid w:val="3EBF0754"/>
    <w:rsid w:val="42625098"/>
    <w:rsid w:val="431F366B"/>
    <w:rsid w:val="467774BE"/>
    <w:rsid w:val="479B7459"/>
    <w:rsid w:val="4F2C504F"/>
    <w:rsid w:val="54DE58F6"/>
    <w:rsid w:val="55AD6E23"/>
    <w:rsid w:val="56596B80"/>
    <w:rsid w:val="567F3B39"/>
    <w:rsid w:val="64E76FAD"/>
    <w:rsid w:val="676A42E7"/>
    <w:rsid w:val="6817523A"/>
    <w:rsid w:val="68C0059B"/>
    <w:rsid w:val="7AA0579F"/>
    <w:rsid w:val="7C976FB7"/>
    <w:rsid w:val="7CD92274"/>
    <w:rsid w:val="7E5E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page number"/>
    <w:basedOn w:val="6"/>
    <w:autoRedefine/>
    <w:qFormat/>
    <w:uiPriority w:val="0"/>
  </w:style>
  <w:style w:type="character" w:styleId="8">
    <w:name w:val="Emphasis"/>
    <w:basedOn w:val="6"/>
    <w:autoRedefine/>
    <w:qFormat/>
    <w:uiPriority w:val="20"/>
    <w:rPr>
      <w:i/>
      <w:iCs/>
    </w:rPr>
  </w:style>
  <w:style w:type="character" w:customStyle="1" w:styleId="9">
    <w:name w:val="页脚 Char"/>
    <w:basedOn w:val="6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7585</Words>
  <Characters>8025</Characters>
  <Lines>61</Lines>
  <Paragraphs>17</Paragraphs>
  <TotalTime>21</TotalTime>
  <ScaleCrop>false</ScaleCrop>
  <LinksUpToDate>false</LinksUpToDate>
  <CharactersWithSpaces>8261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2021-12-02T12:12:00Z</dcterms:created>
  <dc:creator>毛雯</dc:creator>
  <cp:lastModifiedBy>袭著高</cp:lastModifiedBy>
  <cp:lastPrinted>2021-12-28T01:54:00Z</cp:lastPrinted>
  <dcterms:modified xsi:type="dcterms:W3CDTF">2023-12-26T03:49:19Z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80570E473F9943BEA664670F432D1FBC_13</vt:lpwstr>
  </property>
</Properties>
</file>